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260" w:rsidRDefault="00121260" w:rsidP="00121260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174A3C" w:rsidRPr="00AB3072" w:rsidRDefault="00174A3C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121260" w:rsidRPr="003D2249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บัญชีโครงการ/กิจกรรม/งบประมาณ</w:t>
      </w:r>
    </w:p>
    <w:p w:rsidR="00121260" w:rsidRPr="003D2249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แผนการดำเนินงาน   ประจำปีงบประมาณ พ.ศ. 255</w:t>
      </w:r>
      <w:r w:rsidR="005C2818" w:rsidRPr="003D2249">
        <w:rPr>
          <w:rFonts w:ascii="TH SarabunIT๙" w:hAnsi="TH SarabunIT๙" w:cs="TH SarabunIT๙" w:hint="cs"/>
          <w:b/>
          <w:bCs/>
          <w:sz w:val="26"/>
          <w:szCs w:val="26"/>
          <w:cs/>
        </w:rPr>
        <w:t>๙</w:t>
      </w:r>
    </w:p>
    <w:p w:rsidR="00121260" w:rsidRPr="003D2249" w:rsidRDefault="00121260" w:rsidP="00095347">
      <w:pPr>
        <w:ind w:left="5040" w:firstLine="72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    องค์การบริหารส่วนตำบลนาวง</w:t>
      </w:r>
    </w:p>
    <w:p w:rsidR="00121260" w:rsidRPr="003D2249" w:rsidRDefault="00121260" w:rsidP="00121260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121260" w:rsidRPr="003D2249" w:rsidRDefault="00121260" w:rsidP="00121260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/>
          <w:sz w:val="26"/>
          <w:szCs w:val="26"/>
          <w:cs/>
        </w:rPr>
        <w:t xml:space="preserve">2.1 แนวทางการพัฒนาก่อสร้าง  ปรับปรุง  บำรุงรักษาถนน  สะพาน ทางเท้า ท่อระบายน้ำ  ขยายเขตและติดตั้งไฟฟ้า  แสงสว่างสาธารณะ </w:t>
      </w:r>
    </w:p>
    <w:p w:rsidR="00121260" w:rsidRPr="003D2249" w:rsidRDefault="00121260" w:rsidP="00121260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17"/>
        <w:gridCol w:w="3119"/>
        <w:gridCol w:w="1134"/>
        <w:gridCol w:w="1104"/>
        <w:gridCol w:w="880"/>
        <w:gridCol w:w="56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121260" w:rsidRPr="003D2249" w:rsidTr="00AB3072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5C2818"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5C2818"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121260" w:rsidRPr="003D2249" w:rsidTr="00AB3072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561B9" w:rsidRPr="003D2249" w:rsidTr="007E02BA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3D2249" w:rsidRDefault="007E02BA" w:rsidP="007E02B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3D2249" w:rsidRDefault="007B40BA" w:rsidP="002078A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โครงการก่อสร้างถนนลาดยางแบบผิวเรียบสายควนทำมัง-ทุ่งนอก  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3D2249" w:rsidRDefault="007B40BA" w:rsidP="00B561B9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จ่ายเป็นเงินอุดหนุนให้องค์การบริหารส่วนจังหวัดตรัง  เพื่อสมทบ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40%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(การบูร</w:t>
            </w:r>
            <w:proofErr w:type="spellStart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ณา</w:t>
            </w:r>
            <w:proofErr w:type="spellEnd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การร่วมกันของ </w:t>
            </w:r>
            <w:proofErr w:type="spellStart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อปท.</w:t>
            </w:r>
            <w:proofErr w:type="spellEnd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) ในการก่อสร้างถนนลาดยางแบบผิวเรียบสายควนทำมัง-ทุ่งนอก  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6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</w:t>
            </w:r>
            <w:r w:rsidR="00D86670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ยาว </w:t>
            </w:r>
            <w:r w:rsidR="00D86670" w:rsidRPr="003D2249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="00D86670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D86670"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000 </w:t>
            </w:r>
            <w:r w:rsidR="00D86670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 รายละเอียดการก่อสร้างตามแบบแปลนที่องค์การบริหารส่วนจังหวัดตรังกำหนด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3D2249" w:rsidRDefault="00D86670" w:rsidP="00D23E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1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400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3D2249" w:rsidRDefault="00D86670" w:rsidP="00D23E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1B9" w:rsidRPr="003D2249" w:rsidRDefault="00D86670" w:rsidP="00D23E6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150D5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3" style="position:absolute;left:0;text-align:left;z-index:251680768;mso-position-horizontal-relative:text;mso-position-vertical-relative:text" from="-3.6pt,-9pt" to="21.25pt,-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9" w:rsidRPr="003D2249" w:rsidRDefault="00B561B9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3B2B8C" w:rsidRPr="003D2249" w:rsidTr="00AB307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7E02BA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64424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โครงการบุกเบิกถนนสายบ้านทุ่งศาลา-หนองหมอ  หมู่ที่ ๑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095347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จ่ายเป็นค่าบุกเบิกถนนสายบ้านทุ่งศาลา-หนองหมอ หมู่ที่ ๑  ขนาดผิวจราจรกว้าง  ๕ เมตร ยาว  ๑,๒๐๐  เมตร  หนา ๐.๑๐ เมตร  ใช้หินผุถมจำนวน  ๖๒๔ ลบ.ม.(แน่น) พร้อมเกรดบดอัดและฝังท่อ </w:t>
            </w:r>
            <w:proofErr w:type="spellStart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คสล.</w:t>
            </w:r>
            <w:proofErr w:type="spellEnd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ชั้น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3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จำนวน ๓ จุด จุดที่  ๑,๒ เส้นผ่าศูนย์กลาง ๐.๘๐ เมตร จำนวน ๘ ท่อน  จุดที่ ๓ เส้นผ่าศูนย์กลาง  ๑.๐๐ เมตร  จำนวน  ๘  ท่อน  พร้อมติดตั้งป้ายโครงการมาตรฐาน  จุดเริ่มต้นโครงการ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พิกัด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๔๓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.๗๙๔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  E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๔๓.๘๑๘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 จุดสิ้นสุด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 พิกัด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๔๓.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๘๔๖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 E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๓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๐๔๐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รายละเอียดตามแบบแปลน  </w:t>
            </w:r>
            <w:proofErr w:type="spellStart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  <w:proofErr w:type="spellStart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กำหหนด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3870F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๓๑๓,,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3870F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๑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3870F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150D5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4" style="position:absolute;z-index:251681792;mso-position-horizontal-relative:text;mso-position-vertical-relative:text" from="-4pt,42.3pt" to="20.85pt,42.3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B8C" w:rsidRPr="003D2249" w:rsidRDefault="003B2B8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3D2249" w:rsidRDefault="00121260" w:rsidP="007B40BA">
      <w:pPr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121260" w:rsidRPr="003D2249" w:rsidRDefault="007203D5" w:rsidP="00121260">
      <w:pPr>
        <w:rPr>
          <w:rFonts w:ascii="TH SarabunIT๙" w:hAnsi="TH SarabunIT๙" w:cs="TH SarabunIT๙"/>
          <w:sz w:val="26"/>
          <w:szCs w:val="26"/>
          <w:cs/>
        </w:rPr>
      </w:pP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Pr="003D2249">
        <w:rPr>
          <w:rFonts w:ascii="TH SarabunIT๙" w:hAnsi="TH SarabunIT๙" w:cs="TH SarabunIT๙"/>
          <w:sz w:val="26"/>
          <w:szCs w:val="26"/>
        </w:rPr>
        <w:tab/>
      </w:r>
      <w:r w:rsidR="00CD2F72" w:rsidRPr="003D2249">
        <w:rPr>
          <w:rFonts w:ascii="TH SarabunIT๙" w:hAnsi="TH SarabunIT๙" w:cs="TH SarabunIT๙" w:hint="cs"/>
          <w:sz w:val="26"/>
          <w:szCs w:val="26"/>
          <w:cs/>
        </w:rPr>
        <w:t>๑๒</w:t>
      </w:r>
    </w:p>
    <w:p w:rsidR="006A0D80" w:rsidRPr="003D2249" w:rsidRDefault="006A0D80" w:rsidP="00121260">
      <w:pPr>
        <w:rPr>
          <w:rFonts w:ascii="TH SarabunIT๙" w:hAnsi="TH SarabunIT๙" w:cs="TH SarabunIT๙"/>
          <w:sz w:val="26"/>
          <w:szCs w:val="26"/>
        </w:rPr>
      </w:pPr>
    </w:p>
    <w:p w:rsidR="006A0D80" w:rsidRPr="003D2249" w:rsidRDefault="006A0D80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3D2249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3D2249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3D2249" w:rsidRDefault="007B40BA" w:rsidP="007B40BA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บัญชีโครงการ/กิจกรรม/งบประมาณ</w:t>
      </w:r>
    </w:p>
    <w:p w:rsidR="007B40BA" w:rsidRPr="003D2249" w:rsidRDefault="007B40BA" w:rsidP="007B40BA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แผนการดำเนินงาน   ประจำปีงบประมาณ พ.ศ. 255</w:t>
      </w:r>
      <w:r w:rsidRPr="003D2249">
        <w:rPr>
          <w:rFonts w:ascii="TH SarabunIT๙" w:hAnsi="TH SarabunIT๙" w:cs="TH SarabunIT๙" w:hint="cs"/>
          <w:b/>
          <w:bCs/>
          <w:sz w:val="26"/>
          <w:szCs w:val="26"/>
          <w:cs/>
        </w:rPr>
        <w:t>๙</w:t>
      </w:r>
    </w:p>
    <w:p w:rsidR="007B40BA" w:rsidRPr="003D2249" w:rsidRDefault="007B40BA" w:rsidP="007B40BA">
      <w:pPr>
        <w:ind w:left="5040" w:firstLine="72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    องค์การบริหารส่วนตำบลนาวง</w:t>
      </w:r>
    </w:p>
    <w:p w:rsidR="007B40BA" w:rsidRPr="003D2249" w:rsidRDefault="007B40BA" w:rsidP="007B40BA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7B40BA" w:rsidRPr="003D2249" w:rsidRDefault="007B40BA" w:rsidP="007B40BA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7B40BA" w:rsidRPr="003D2249" w:rsidRDefault="007B40BA" w:rsidP="007B40BA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/>
          <w:sz w:val="26"/>
          <w:szCs w:val="26"/>
          <w:cs/>
        </w:rPr>
        <w:t xml:space="preserve">2.1 แนวทางการพัฒนาก่อสร้าง  ปรับปรุง  บำรุงรักษาถนน  สะพาน ทางเท้า ท่อระบายน้ำ  ขยายเขตและติดตั้งไฟฟ้า  แสงสว่างสาธารณะ </w:t>
      </w:r>
    </w:p>
    <w:p w:rsidR="007B40BA" w:rsidRPr="003D2249" w:rsidRDefault="007B40BA" w:rsidP="007B40BA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417"/>
        <w:gridCol w:w="3119"/>
        <w:gridCol w:w="1134"/>
        <w:gridCol w:w="1104"/>
        <w:gridCol w:w="880"/>
        <w:gridCol w:w="56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7B40BA" w:rsidRPr="003D2249" w:rsidTr="007B40BA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7B40BA" w:rsidRPr="003D2249" w:rsidTr="007B40BA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B40BA" w:rsidRPr="003D2249" w:rsidTr="007E02BA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E02BA" w:rsidP="007E02B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โครงการก่อสร้างถนนคอนกรีตสายบ้านป่ากอ ซอย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pStyle w:val="a3"/>
              <w:ind w:left="0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จ่ายเป็นค่าก่อสร้างถนนคอนกรีตสายบ้านป่ากอ  ซอย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6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จาก กม.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1 + 250 -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กม.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1 + 336 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ขนาดผิวจราจรกว้าง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4 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เมตร  ยาว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86 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เมตร  หนา 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0.15 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เมตร ไหล่ทางหินผุข้างละ 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0.50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 พร้อมติดตั้งป้ายโครงการมาตรฐาน  รายละเอียดตามแบบแปลน  </w:t>
            </w:r>
            <w:proofErr w:type="spellStart"/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นาวง  กำหนด  จุดเริ่มต้นโครงการ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กม.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1 + 250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๔๓.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570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  E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๓๑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726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 จุดสิ้นสุดโครงการ กม.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1 + 336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N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๐๗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๔๓.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526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 E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๐๙๙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 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๓๑.๗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21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’</w:t>
            </w:r>
          </w:p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211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150D52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5" style="position:absolute;left:0;text-align:left;z-index:251682816;mso-position-horizontal-relative:text;mso-position-vertical-relative:text" from="-3.95pt,-34.65pt" to="20.9pt,-34.6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7B40BA" w:rsidRPr="003D2249" w:rsidTr="007E02BA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E02BA" w:rsidP="007E02B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3B2B8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โครงการขยาย</w:t>
            </w:r>
            <w:r w:rsidR="003B2B8C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เขตไฟฟ้าสาธารณะตามแนวถนนสายสะพานนาคบุตร-</w:t>
            </w:r>
            <w:proofErr w:type="spellStart"/>
            <w:r w:rsidR="003B2B8C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เขาปิ</w:t>
            </w:r>
            <w:proofErr w:type="spellEnd"/>
            <w:r w:rsidR="003B2B8C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นะ หมู่ที่ </w:t>
            </w:r>
            <w:r w:rsidR="003B2B8C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ตำบลนาวง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E83DE1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อุดหนุนให้การไฟฟ้าส่วนภูมิภาคอำเภอ  ห้วยยอดในการขยายเขตระบบไฟฟ้าสาธารณะตามแนวถนน</w:t>
            </w:r>
            <w:r w:rsidR="00E83DE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</w:t>
            </w:r>
            <w:r w:rsidR="00E83DE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สะพานนาคบุตร-</w:t>
            </w:r>
            <w:proofErr w:type="spellStart"/>
            <w:r w:rsidR="00E83DE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เขาปิ</w:t>
            </w:r>
            <w:proofErr w:type="spellEnd"/>
            <w:r w:rsidR="00E83DE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นะ หมู่ที่ </w:t>
            </w:r>
            <w:r w:rsidR="00E83DE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๓ 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ตำบลนาวง</w:t>
            </w:r>
            <w:r w:rsidR="00E83DE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ระยะทาง </w:t>
            </w:r>
            <w:r w:rsidR="00E83DE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๗๑๐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เมตร </w:t>
            </w:r>
            <w:r w:rsidR="00E83DE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พร้อมติดตั้งโคมไฟฟ้า  จำนวน  ๑</w:t>
            </w:r>
            <w:r w:rsidR="00E83DE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จุด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8F372C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="007B40BA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="007B40BA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8F372C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ถนนสายสะพานนาคบุตร-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</w:t>
            </w:r>
            <w:proofErr w:type="spellStart"/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เขาปิ</w:t>
            </w:r>
            <w:proofErr w:type="spellEnd"/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นะ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๓      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150D52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6" style="position:absolute;z-index:251683840;mso-position-horizontal-relative:text;mso-position-vertical-relative:text" from="-3.15pt,26.9pt" to="21.7pt,26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0BA" w:rsidRPr="003D2249" w:rsidRDefault="007B40BA" w:rsidP="00CC7644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0BA" w:rsidRPr="003D2249" w:rsidRDefault="007B40BA" w:rsidP="00CC764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7B40BA" w:rsidRPr="003D2249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3D2249" w:rsidRDefault="00DD6AC6" w:rsidP="00DD6AC6">
      <w:pPr>
        <w:ind w:left="6480" w:firstLine="720"/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 w:hint="cs"/>
          <w:sz w:val="26"/>
          <w:szCs w:val="26"/>
          <w:cs/>
        </w:rPr>
        <w:t>๑๓</w:t>
      </w:r>
    </w:p>
    <w:p w:rsidR="007B40BA" w:rsidRPr="003D2249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 w:rsidP="00121260">
      <w:pPr>
        <w:rPr>
          <w:rFonts w:ascii="TH SarabunIT๙" w:hAnsi="TH SarabunIT๙" w:cs="TH SarabunIT๙"/>
          <w:sz w:val="26"/>
          <w:szCs w:val="26"/>
        </w:rPr>
      </w:pPr>
    </w:p>
    <w:p w:rsidR="007B40BA" w:rsidRPr="003D2249" w:rsidRDefault="007B40BA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3D2249" w:rsidRDefault="00121260" w:rsidP="00121260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ab/>
        <w:t xml:space="preserve">                                                   </w:t>
      </w:r>
    </w:p>
    <w:p w:rsidR="00121260" w:rsidRPr="003D2249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บัญชีโครงการ/กิจกรรม/งบประมาณ</w:t>
      </w:r>
    </w:p>
    <w:p w:rsidR="00121260" w:rsidRPr="003D2249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แผนการดำเนินงาน   ประจำปีงบประมาณ พ.ศ. 255</w:t>
      </w:r>
      <w:r w:rsidR="005C2818" w:rsidRPr="003D2249">
        <w:rPr>
          <w:rFonts w:ascii="TH SarabunIT๙" w:hAnsi="TH SarabunIT๙" w:cs="TH SarabunIT๙" w:hint="cs"/>
          <w:b/>
          <w:bCs/>
          <w:sz w:val="26"/>
          <w:szCs w:val="26"/>
          <w:cs/>
        </w:rPr>
        <w:t>๙</w:t>
      </w:r>
    </w:p>
    <w:p w:rsidR="00121260" w:rsidRPr="003D2249" w:rsidRDefault="00121260" w:rsidP="00121260">
      <w:pPr>
        <w:ind w:left="5040" w:firstLine="720"/>
        <w:rPr>
          <w:rFonts w:ascii="TH SarabunIT๙" w:hAnsi="TH SarabunIT๙" w:cs="TH SarabunIT๙"/>
          <w:b/>
          <w:bCs/>
          <w:sz w:val="26"/>
          <w:szCs w:val="26"/>
          <w:cs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     </w:t>
      </w:r>
      <w:r w:rsidR="00365399" w:rsidRPr="003D2249"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="00C5594D" w:rsidRPr="003D2249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องค์การบริหารส่วนตำบลนาวง</w:t>
      </w:r>
    </w:p>
    <w:p w:rsidR="00121260" w:rsidRPr="003D2249" w:rsidRDefault="00121260" w:rsidP="001E6DD4">
      <w:pPr>
        <w:rPr>
          <w:rFonts w:ascii="TH SarabunIT๙" w:hAnsi="TH SarabunIT๙" w:cs="TH SarabunIT๙"/>
          <w:sz w:val="26"/>
          <w:szCs w:val="26"/>
        </w:rPr>
      </w:pPr>
    </w:p>
    <w:p w:rsidR="00121260" w:rsidRPr="003D2249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3D2249" w:rsidRDefault="00121260" w:rsidP="00121260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121260" w:rsidRPr="003D2249" w:rsidRDefault="00121260" w:rsidP="00121260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</w:p>
    <w:p w:rsidR="00121260" w:rsidRPr="003D2249" w:rsidRDefault="00121260" w:rsidP="00121260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696"/>
        <w:gridCol w:w="3123"/>
        <w:gridCol w:w="1017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121260" w:rsidRPr="003D2249" w:rsidTr="00BB261E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143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5C2818"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5C2818"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121260" w:rsidRPr="003D2249" w:rsidTr="00BB261E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260" w:rsidRPr="003D2249" w:rsidRDefault="00121260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513EBB" w:rsidRPr="003D2249" w:rsidTr="00BB261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EE26A8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E361EE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AC714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จัดซื้อเครื่องสูบน้ำชนิดมอเตอร์  ขนาด ๑.๕ แรงม้า    จำนวน  ๒ 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409" w:rsidRPr="003D2249" w:rsidRDefault="00513EBB" w:rsidP="00AC714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เพื่อจ่ายเป็นค่าจัดซื้อเครื่องสูบน้ำไฟฟ้า ชนิดมอเตอร์  ขนาด ๑.๕ แรงม้า  จำนวน  ๒  ชุด </w:t>
            </w:r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โดยมีคุณลักษณะสามารถสูบน้ำได้ไม่น้อยกว่า ๓.</w:t>
            </w:r>
            <w:r w:rsidR="0036539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๔ ลูกบาศก์เมตรต่อชั่วโมงหรือ</w:t>
            </w:r>
            <w:r w:rsidR="0036539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ประมาณ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๑๕ แกลลอนต่อนาที </w:t>
            </w:r>
            <w:r w:rsidR="0036539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มีแรงส่งร่วม (</w:t>
            </w:r>
            <w:r w:rsidR="00365399" w:rsidRPr="003D2249">
              <w:rPr>
                <w:rFonts w:ascii="TH SarabunIT๙" w:hAnsi="TH SarabunIT๙" w:cs="TH SarabunIT๙"/>
                <w:sz w:val="26"/>
                <w:szCs w:val="26"/>
              </w:rPr>
              <w:t>Total Dynamic Head</w:t>
            </w:r>
            <w:r w:rsidR="0036539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 ไม่น้อยกว่า ๖๐ เมตร ขับด้วย</w:t>
            </w:r>
            <w:r w:rsidR="00896D9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มอเตอร์ไฟฟ้าชนิดระบายความร้อน</w:t>
            </w:r>
            <w:r w:rsidR="0036539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ขนาด ๑.๕ แรงม้า มีความเร็วรอบระหว่าง ๒,๗๐๐ </w:t>
            </w:r>
            <w:r w:rsidR="00365399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–</w:t>
            </w:r>
            <w:r w:rsidR="0036539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๓,๐๐๐ รอบ/นาที </w:t>
            </w:r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ใช้ไฟฟ้ากระแสสลับ  ๒๒๐  </w:t>
            </w:r>
            <w:proofErr w:type="spellStart"/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โวลท์</w:t>
            </w:r>
            <w:proofErr w:type="spellEnd"/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๑ เฟส ๕๐ ไซ</w:t>
            </w:r>
            <w:proofErr w:type="spellStart"/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เกิ้ล</w:t>
            </w:r>
            <w:proofErr w:type="spellEnd"/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และมีประสิทธิภาพการทำงานของเครื่องสูบน้ำไม่น้อยกว่า  ๕๐ </w:t>
            </w:r>
            <w:r w:rsidR="00F97409"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% </w:t>
            </w:r>
            <w:r w:rsidR="00B30ECD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ขออนุมัติ</w:t>
            </w:r>
            <w:r w:rsidR="00F97409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จัดซื้อครุภัณฑ์ที่ไม่มีกำหนดไว้ในบัญชีราคามาตรฐานครุภัณฑ์โดยจัดซื้อตามราคาท้องตลาด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๕๖,๐๐๐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150D5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9" style="position:absolute;left:0;text-align:left;z-index:251663360;mso-position-horizontal-relative:text;mso-position-vertical-relative:text" from="-3.85pt,16.25pt" to="21.65pt,16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BB" w:rsidRPr="003D2249" w:rsidRDefault="00513EBB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3D2249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3D2249" w:rsidRDefault="00121260" w:rsidP="00121260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21260" w:rsidRPr="003D2249" w:rsidRDefault="00121260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3D2249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3D2249" w:rsidRDefault="00DD6AC6" w:rsidP="00121260">
      <w:pPr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  <w:t>๑๔</w:t>
      </w:r>
    </w:p>
    <w:p w:rsidR="00365399" w:rsidRPr="003D2249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3D2249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365399" w:rsidRPr="003D2249" w:rsidRDefault="00365399" w:rsidP="00121260">
      <w:pPr>
        <w:rPr>
          <w:rFonts w:ascii="TH SarabunIT๙" w:hAnsi="TH SarabunIT๙" w:cs="TH SarabunIT๙"/>
          <w:sz w:val="26"/>
          <w:szCs w:val="26"/>
        </w:rPr>
      </w:pPr>
    </w:p>
    <w:p w:rsidR="00121260" w:rsidRPr="003D2249" w:rsidRDefault="00121260" w:rsidP="00365399">
      <w:pPr>
        <w:rPr>
          <w:rFonts w:ascii="TH SarabunIT๙" w:hAnsi="TH SarabunIT๙" w:cs="TH SarabunIT๙"/>
          <w:sz w:val="26"/>
          <w:szCs w:val="26"/>
        </w:rPr>
      </w:pPr>
    </w:p>
    <w:p w:rsidR="00513EBB" w:rsidRPr="003D2249" w:rsidRDefault="00513EBB" w:rsidP="00513EBB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513EBB" w:rsidRPr="003D2249" w:rsidRDefault="00513EBB" w:rsidP="00513EBB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r w:rsidRPr="003D2249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  <w:r w:rsidR="00867E88" w:rsidRPr="003D2249">
        <w:rPr>
          <w:rFonts w:ascii="TH SarabunIT๙" w:hAnsi="TH SarabunIT๙" w:cs="TH SarabunIT๙"/>
          <w:sz w:val="26"/>
          <w:szCs w:val="26"/>
        </w:rPr>
        <w:t xml:space="preserve">          </w:t>
      </w:r>
    </w:p>
    <w:p w:rsidR="00513EBB" w:rsidRPr="003D2249" w:rsidRDefault="00513EBB" w:rsidP="00513EBB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696"/>
        <w:gridCol w:w="3123"/>
        <w:gridCol w:w="1017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513EBB" w:rsidRPr="003D2249" w:rsidTr="00365399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5C2818"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5C2818"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513EBB" w:rsidRPr="003D2249" w:rsidTr="00365399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EBB" w:rsidRPr="003D2249" w:rsidRDefault="00513EBB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365399" w:rsidRPr="003D2249" w:rsidTr="003653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EE26A8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="00E361EE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  <w:r w:rsidR="006A6C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513E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จัดซื้อเครื่องสูบน้ำ แบบหอยโข่ง         ใช้มอเตอร์ไฟฟ้า   จำนวน  ๒ 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5A" w:rsidRPr="003D2249" w:rsidRDefault="00365399" w:rsidP="00513EB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เพื่อจ่ายเป็นค่าจัดซื้อเครื่องสูบน้ำแบบหอยโข่ง  ใช้มอเตอร์ไฟฟ้า  จำนวน  ๒  ชุด โดยมีคุณสมบัติสามารถสูบน้ำได้ไม่น้อยกว่า ๔๕๐ ลิตร ต่อนาที  รายละเอียดตามมาตรฐานครุภัณฑ์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๒๒,๐๐๐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150D52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7" style="position:absolute;left:0;text-align:left;z-index:251672576;mso-position-horizontal-relative:text;mso-position-vertical-relative:text" from="-3.85pt,24.85pt" to="21.65pt,24.8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399" w:rsidRPr="003D2249" w:rsidRDefault="00365399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A6CA3" w:rsidRPr="003D2249" w:rsidTr="0036539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EE26A8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="00E361EE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จัดซื้อเครื่องสูบน้ำ แบบหอยโข่ง         ขนาด  ๒  แรงม้า   จำนวน  ๒  ชุด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เพื่อจ่ายเป็นค่าจัดซื้อเครื่องสูบน้ำแบบ</w:t>
            </w:r>
            <w:r w:rsidR="00896D9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896D9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หอยโข่ง ใช้มอเตอร์ไฟฟ้า ขนาด ๒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แรงม้า  จำนวน  ๒  ชุด  โดยมีคุณสมบัติสามารถสูบน้ำได้ไม่น้อยกว่า ๕๐๐ ลิตร ต่อนาที  ขนาดท่อส่งน้ำไม่น้อยกว่า ๒ นิ้ว ระยะส่งสูงสุดไม่น้อยกว่า  ๒๔  เมตร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ขออนุมัติจัดซื้อครุภัณฑ์ที่ไม่มีกำหนดไว้ในบัญชีราคามาตรฐานครุภัณฑ์โดยจัดซื้อตามราคาท้องตลาด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๒๑,๕๐๐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๑-๑๑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150D52" w:rsidP="0022553B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7" style="position:absolute;left:0;text-align:left;z-index:251684864;mso-position-horizontal-relative:text;mso-position-vertical-relative:text" from="-3.85pt,28.55pt" to="21.65pt,28.5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2255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21260" w:rsidRPr="003D2249" w:rsidRDefault="00121260" w:rsidP="00121260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4F511C" w:rsidRPr="003D2249" w:rsidRDefault="00DD6AC6">
      <w:pPr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</w:r>
      <w:r w:rsidRPr="003D2249">
        <w:rPr>
          <w:rFonts w:ascii="TH SarabunIT๙" w:hAnsi="TH SarabunIT๙" w:cs="TH SarabunIT๙" w:hint="cs"/>
          <w:sz w:val="26"/>
          <w:szCs w:val="26"/>
          <w:cs/>
        </w:rPr>
        <w:tab/>
        <w:t>๑๕</w:t>
      </w: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6A6CA3" w:rsidRPr="003D2249" w:rsidRDefault="006A6CA3" w:rsidP="006A6CA3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3D2249">
        <w:rPr>
          <w:rFonts w:ascii="TH SarabunIT๙" w:hAnsi="TH SarabunIT๙" w:cs="TH SarabunIT๙"/>
          <w:b/>
          <w:bCs/>
          <w:sz w:val="26"/>
          <w:szCs w:val="26"/>
        </w:rPr>
        <w:t xml:space="preserve">2. </w:t>
      </w:r>
      <w:r w:rsidRPr="003D2249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ยุทธศาสตร์การพัฒนาด้านโครงสร้างพื้นฐาน</w:t>
      </w:r>
    </w:p>
    <w:p w:rsidR="006A6CA3" w:rsidRPr="003D2249" w:rsidRDefault="006A6CA3" w:rsidP="006A6CA3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r w:rsidRPr="003D2249">
        <w:rPr>
          <w:rFonts w:ascii="TH SarabunIT๙" w:hAnsi="TH SarabunIT๙" w:cs="TH SarabunIT๙"/>
          <w:sz w:val="26"/>
          <w:szCs w:val="26"/>
          <w:cs/>
        </w:rPr>
        <w:t>2.2  แนวทางการพัฒนาและจัดหาแหล่งน้ำเพื่อการอุปโภคและบริโภค</w:t>
      </w:r>
      <w:r w:rsidRPr="003D2249">
        <w:rPr>
          <w:rFonts w:ascii="TH SarabunIT๙" w:hAnsi="TH SarabunIT๙" w:cs="TH SarabunIT๙"/>
          <w:sz w:val="26"/>
          <w:szCs w:val="26"/>
        </w:rPr>
        <w:t xml:space="preserve">          </w:t>
      </w:r>
    </w:p>
    <w:p w:rsidR="006A6CA3" w:rsidRPr="003D2249" w:rsidRDefault="006A6CA3" w:rsidP="006A6CA3">
      <w:pPr>
        <w:ind w:firstLine="720"/>
        <w:rPr>
          <w:rFonts w:ascii="TH SarabunIT๙" w:hAnsi="TH SarabunIT๙" w:cs="TH SarabunIT๙"/>
          <w:sz w:val="26"/>
          <w:szCs w:val="26"/>
          <w: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696"/>
        <w:gridCol w:w="3123"/>
        <w:gridCol w:w="1017"/>
        <w:gridCol w:w="1080"/>
        <w:gridCol w:w="900"/>
        <w:gridCol w:w="540"/>
        <w:gridCol w:w="540"/>
        <w:gridCol w:w="540"/>
        <w:gridCol w:w="540"/>
        <w:gridCol w:w="540"/>
        <w:gridCol w:w="540"/>
        <w:gridCol w:w="567"/>
        <w:gridCol w:w="567"/>
        <w:gridCol w:w="567"/>
        <w:gridCol w:w="567"/>
        <w:gridCol w:w="567"/>
        <w:gridCol w:w="567"/>
      </w:tblGrid>
      <w:tr w:rsidR="006A6CA3" w:rsidRPr="003D2249" w:rsidTr="008205F5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๘</w:t>
            </w:r>
          </w:p>
        </w:tc>
        <w:tc>
          <w:tcPr>
            <w:tcW w:w="50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Pr="003D224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</w:tr>
      <w:tr w:rsidR="006A6CA3" w:rsidRPr="003D2249" w:rsidTr="008205F5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6A6CA3" w:rsidRPr="003D2249" w:rsidTr="008205F5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EE26A8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E361EE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A9436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ระบบประปา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หมู่บ้าน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หมู่ที่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00715" w:rsidP="00054EA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6A6C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เป็นค่า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</w:t>
            </w:r>
            <w:r w:rsidR="006A6C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ระบบประปาหมู่บ้าน หมู่ที่ ๑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6A6C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โดยการขุดฝัง</w:t>
            </w:r>
            <w:r w:rsidR="00686D81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ท่อ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PVC </w:t>
            </w:r>
            <w:r w:rsidR="00686D8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เส้นผ่า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ศูนย์กลาง  ๒ นิ้ว </w:t>
            </w:r>
            <w:r w:rsidR="00686D8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ชั้น </w:t>
            </w:r>
            <w:r w:rsidR="00686D81" w:rsidRPr="003D2249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="00686D8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๕ </w:t>
            </w:r>
            <w:r w:rsidR="00054E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ระยะทาง </w:t>
            </w:r>
            <w:r w:rsidR="00054E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="00054E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054E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๙๐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๐ </w:t>
            </w:r>
            <w:r w:rsidR="00054E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เมตร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054E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ปั๊มน้ำบาดาล ขนาด ๓ แรงม้า  ,ปั๊มหอยโข่ง ,ระบบไฟฟ้า  พร้อมติดตั้งป้ายโครงการมาตรฐาน  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รายละเอียดตามแบบแปลน </w:t>
            </w:r>
            <w:proofErr w:type="spellStart"/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นาวง กำหนด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054EA3" w:rsidP="00054EA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๓๘๑</w:t>
            </w:r>
            <w:r w:rsidR="006A6CA3"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หมู่ที่ ๑</w:t>
            </w:r>
            <w:r w:rsidR="00054EA3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150D52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2" style="position:absolute;left:0;text-align:left;z-index:251679744;mso-position-horizontal-relative:text;mso-position-vertical-relative:text" from="-2.5pt,21.45pt" to="23pt,21.4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A3" w:rsidRPr="003D2249" w:rsidRDefault="006A6CA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00715" w:rsidRPr="003D2249" w:rsidTr="008205F5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EE26A8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="00E361EE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โครงการซ่อมแซมระบบประปาหมู่บ้าน  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เพื่อจ่ายเป็นค่าซ่อมแซมระบบประปาหมู่บ้าน  หมู่ที่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โดยการเปลี่ยนไม้เนื้อแข็ง ๑.๕ ”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>x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๔” ยาว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4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เมตร จำนวน </w:t>
            </w:r>
            <w:r w:rsidRPr="003D2249">
              <w:rPr>
                <w:rFonts w:ascii="TH SarabunIT๙" w:hAnsi="TH SarabunIT๙" w:cs="TH SarabunIT๙"/>
                <w:sz w:val="26"/>
                <w:szCs w:val="26"/>
              </w:rPr>
              <w:t xml:space="preserve">27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ท่อน </w:t>
            </w:r>
            <w:proofErr w:type="spellStart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น็อตหัว</w:t>
            </w:r>
            <w:proofErr w:type="spellEnd"/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กลม 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เส้นผ่าศูนย์กลาง ๑.</w:t>
            </w:r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๕” จำนวน ๕๔  ชุด  ถังพลาสติก ขนาด ๒,๐๐๐ ลิตร จำนวน ๔ ลูก รายละเอียดตามแบบแปลน  </w:t>
            </w:r>
            <w:proofErr w:type="spellStart"/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A94361"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 กำหนด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A94361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๗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A94361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หมู่ที่ </w:t>
            </w:r>
            <w:r w:rsidRPr="003D224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A94361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D2249">
              <w:rPr>
                <w:rFonts w:ascii="TH SarabunIT๙" w:hAnsi="TH SarabunIT๙" w:cs="TH SarabunIT๙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150D52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3D2249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8" style="position:absolute;left:0;text-align:left;z-index:251685888;mso-position-horizontal-relative:text;mso-position-vertical-relative:text" from="-2.5pt,26.4pt" to="23pt,26.4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715" w:rsidRPr="003D2249" w:rsidRDefault="00600715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6A6CA3" w:rsidRPr="003D2249" w:rsidRDefault="006A6CA3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>
      <w:pPr>
        <w:rPr>
          <w:rFonts w:ascii="TH SarabunIT๙" w:hAnsi="TH SarabunIT๙" w:cs="TH SarabunIT๙"/>
          <w:sz w:val="26"/>
          <w:szCs w:val="26"/>
        </w:rPr>
      </w:pPr>
    </w:p>
    <w:p w:rsidR="00DD6AC6" w:rsidRPr="003D2249" w:rsidRDefault="00DD6AC6" w:rsidP="00DD6AC6">
      <w:pPr>
        <w:ind w:left="6480" w:firstLine="720"/>
        <w:rPr>
          <w:rFonts w:ascii="TH SarabunIT๙" w:hAnsi="TH SarabunIT๙" w:cs="TH SarabunIT๙"/>
          <w:sz w:val="26"/>
          <w:szCs w:val="26"/>
        </w:rPr>
      </w:pPr>
      <w:r w:rsidRPr="003D2249">
        <w:rPr>
          <w:rFonts w:ascii="TH SarabunIT๙" w:hAnsi="TH SarabunIT๙" w:cs="TH SarabunIT๙" w:hint="cs"/>
          <w:sz w:val="26"/>
          <w:szCs w:val="26"/>
          <w:cs/>
        </w:rPr>
        <w:t>๑๖</w:t>
      </w:r>
    </w:p>
    <w:sectPr w:rsidR="00DD6AC6" w:rsidRPr="003D2249" w:rsidSect="00E75CB4">
      <w:pgSz w:w="16838" w:h="11906" w:orient="landscape"/>
      <w:pgMar w:top="899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21260"/>
    <w:rsid w:val="000436B2"/>
    <w:rsid w:val="00054EA3"/>
    <w:rsid w:val="0008700D"/>
    <w:rsid w:val="00095347"/>
    <w:rsid w:val="00095446"/>
    <w:rsid w:val="000B53DE"/>
    <w:rsid w:val="00121260"/>
    <w:rsid w:val="00150D52"/>
    <w:rsid w:val="00174A3C"/>
    <w:rsid w:val="0019357E"/>
    <w:rsid w:val="001E6DD4"/>
    <w:rsid w:val="002078A6"/>
    <w:rsid w:val="00237AE1"/>
    <w:rsid w:val="00292F5D"/>
    <w:rsid w:val="00296F51"/>
    <w:rsid w:val="00322779"/>
    <w:rsid w:val="00365399"/>
    <w:rsid w:val="003744C2"/>
    <w:rsid w:val="003B2B8C"/>
    <w:rsid w:val="003D2249"/>
    <w:rsid w:val="004130E5"/>
    <w:rsid w:val="00466D0A"/>
    <w:rsid w:val="00472371"/>
    <w:rsid w:val="004D13DD"/>
    <w:rsid w:val="004F511C"/>
    <w:rsid w:val="00500362"/>
    <w:rsid w:val="00513EBB"/>
    <w:rsid w:val="005C2818"/>
    <w:rsid w:val="005D740C"/>
    <w:rsid w:val="005D775C"/>
    <w:rsid w:val="005F5834"/>
    <w:rsid w:val="00600715"/>
    <w:rsid w:val="0064424D"/>
    <w:rsid w:val="00670DDC"/>
    <w:rsid w:val="00681240"/>
    <w:rsid w:val="00686D81"/>
    <w:rsid w:val="006A0D80"/>
    <w:rsid w:val="006A6CA3"/>
    <w:rsid w:val="006B32F8"/>
    <w:rsid w:val="0070522B"/>
    <w:rsid w:val="007203D5"/>
    <w:rsid w:val="00742E4B"/>
    <w:rsid w:val="007605C3"/>
    <w:rsid w:val="007633CA"/>
    <w:rsid w:val="00791EFF"/>
    <w:rsid w:val="00794E60"/>
    <w:rsid w:val="007B40BA"/>
    <w:rsid w:val="007E02BA"/>
    <w:rsid w:val="007F4BBF"/>
    <w:rsid w:val="00820940"/>
    <w:rsid w:val="008567C4"/>
    <w:rsid w:val="0086560F"/>
    <w:rsid w:val="00867E88"/>
    <w:rsid w:val="00896D91"/>
    <w:rsid w:val="008F180A"/>
    <w:rsid w:val="008F372C"/>
    <w:rsid w:val="008F7475"/>
    <w:rsid w:val="00900BE1"/>
    <w:rsid w:val="0093571E"/>
    <w:rsid w:val="009411E8"/>
    <w:rsid w:val="009B5E8D"/>
    <w:rsid w:val="009C759E"/>
    <w:rsid w:val="00A94361"/>
    <w:rsid w:val="00AB3072"/>
    <w:rsid w:val="00AC7143"/>
    <w:rsid w:val="00AF652E"/>
    <w:rsid w:val="00AF6D00"/>
    <w:rsid w:val="00B30ECD"/>
    <w:rsid w:val="00B40481"/>
    <w:rsid w:val="00B561B9"/>
    <w:rsid w:val="00B947EB"/>
    <w:rsid w:val="00BB261E"/>
    <w:rsid w:val="00BB296A"/>
    <w:rsid w:val="00C338C5"/>
    <w:rsid w:val="00C46ED9"/>
    <w:rsid w:val="00C5594D"/>
    <w:rsid w:val="00CA7DB9"/>
    <w:rsid w:val="00CD1FA8"/>
    <w:rsid w:val="00CD2F72"/>
    <w:rsid w:val="00D07B8F"/>
    <w:rsid w:val="00D12623"/>
    <w:rsid w:val="00D23E6E"/>
    <w:rsid w:val="00D436FA"/>
    <w:rsid w:val="00D86670"/>
    <w:rsid w:val="00DD6AC6"/>
    <w:rsid w:val="00DF2C69"/>
    <w:rsid w:val="00DF6720"/>
    <w:rsid w:val="00E23682"/>
    <w:rsid w:val="00E361EE"/>
    <w:rsid w:val="00E524C0"/>
    <w:rsid w:val="00E53C0B"/>
    <w:rsid w:val="00E834B2"/>
    <w:rsid w:val="00E83DE1"/>
    <w:rsid w:val="00EA1B5A"/>
    <w:rsid w:val="00EE26A8"/>
    <w:rsid w:val="00F86906"/>
    <w:rsid w:val="00F912C4"/>
    <w:rsid w:val="00F97409"/>
    <w:rsid w:val="00FB314B"/>
    <w:rsid w:val="00FC124F"/>
    <w:rsid w:val="00FE6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260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8A6"/>
    <w:pPr>
      <w:ind w:left="720"/>
      <w:contextualSpacing/>
    </w:pPr>
    <w:rPr>
      <w:rFonts w:eastAsia="Cordi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DB0C0-19F8-43F5-AC8E-AB5BEDF60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KKD Windows 7 V.3</cp:lastModifiedBy>
  <cp:revision>6</cp:revision>
  <cp:lastPrinted>2014-10-28T07:38:00Z</cp:lastPrinted>
  <dcterms:created xsi:type="dcterms:W3CDTF">2015-10-08T07:40:00Z</dcterms:created>
  <dcterms:modified xsi:type="dcterms:W3CDTF">2015-10-09T03:08:00Z</dcterms:modified>
</cp:coreProperties>
</file>